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D76" w:rsidRPr="00283B36" w:rsidRDefault="00304D76" w:rsidP="00304D76">
      <w:pPr>
        <w:rPr>
          <w:rFonts w:ascii="Helvetica" w:hAnsi="Helvetica" w:cs="Helvetica"/>
          <w:color w:val="000000"/>
          <w:shd w:val="clear" w:color="auto" w:fill="F9F9F9"/>
        </w:rPr>
      </w:pPr>
      <w:r>
        <w:rPr>
          <w:rFonts w:ascii="Montserrat" w:hAnsi="Montserrat"/>
          <w:b/>
          <w:bCs/>
          <w:caps/>
          <w:color w:val="02997F"/>
          <w:spacing w:val="15"/>
          <w:sz w:val="18"/>
          <w:szCs w:val="18"/>
          <w:shd w:val="clear" w:color="auto" w:fill="F9F9F9"/>
        </w:rPr>
        <w:t>OVERVIEW</w:t>
      </w:r>
    </w:p>
    <w:p w:rsidR="00304D76" w:rsidRDefault="00304D76" w:rsidP="00304D76">
      <w:pPr>
        <w:rPr>
          <w:rFonts w:ascii="Helvetica" w:hAnsi="Helvetica" w:cs="Helvetica"/>
          <w:color w:val="000000"/>
          <w:shd w:val="clear" w:color="auto" w:fill="F9F9F9"/>
        </w:rPr>
      </w:pPr>
      <w:r>
        <w:rPr>
          <w:rFonts w:ascii="Helvetica" w:eastAsia="Times New Roman" w:hAnsi="Helvetica" w:cs="Helvetica"/>
          <w:color w:val="000000"/>
        </w:rPr>
        <w:t>Cypress Center 2</w:t>
      </w:r>
      <w:r>
        <w:rPr>
          <w:rFonts w:ascii="Helvetica" w:eastAsia="Times New Roman" w:hAnsi="Helvetica" w:cs="Helvetica"/>
          <w:color w:val="000000"/>
        </w:rPr>
        <w:t xml:space="preserve"> is a </w:t>
      </w:r>
      <w:r>
        <w:rPr>
          <w:rFonts w:ascii="Helvetica" w:eastAsia="Times New Roman" w:hAnsi="Helvetica" w:cs="Helvetica"/>
          <w:color w:val="000000"/>
        </w:rPr>
        <w:t>2</w:t>
      </w:r>
      <w:r w:rsidRPr="005A5A4E">
        <w:rPr>
          <w:rFonts w:ascii="Helvetica" w:eastAsia="Times New Roman" w:hAnsi="Helvetica" w:cs="Helvetica"/>
          <w:color w:val="000000"/>
        </w:rPr>
        <w:t xml:space="preserve">-story, </w:t>
      </w:r>
      <w:r>
        <w:rPr>
          <w:rFonts w:ascii="Helvetica" w:eastAsia="Times New Roman" w:hAnsi="Helvetica" w:cs="Helvetica"/>
          <w:color w:val="000000"/>
        </w:rPr>
        <w:t>50,697</w:t>
      </w:r>
      <w:r w:rsidRPr="005A5A4E">
        <w:rPr>
          <w:rFonts w:ascii="Helvetica" w:eastAsia="Times New Roman" w:hAnsi="Helvetica" w:cs="Helvetica"/>
          <w:color w:val="000000"/>
        </w:rPr>
        <w:t xml:space="preserve"> sf professional office building</w:t>
      </w:r>
      <w:r>
        <w:rPr>
          <w:rFonts w:ascii="Helvetica" w:eastAsia="Times New Roman" w:hAnsi="Helvetica" w:cs="Helvetica"/>
          <w:color w:val="000000"/>
        </w:rPr>
        <w:t xml:space="preserve"> located within a </w:t>
      </w:r>
      <w:r w:rsidRPr="005A5A4E">
        <w:rPr>
          <w:rFonts w:ascii="Helvetica" w:eastAsia="Times New Roman" w:hAnsi="Helvetica" w:cs="Helvetica"/>
          <w:color w:val="000000"/>
        </w:rPr>
        <w:t xml:space="preserve">3 building, </w:t>
      </w:r>
      <w:r>
        <w:rPr>
          <w:rFonts w:ascii="Helvetica" w:eastAsia="Times New Roman" w:hAnsi="Helvetica" w:cs="Helvetica"/>
          <w:color w:val="000000"/>
        </w:rPr>
        <w:t xml:space="preserve">office </w:t>
      </w:r>
      <w:r w:rsidRPr="005A5A4E">
        <w:rPr>
          <w:rFonts w:ascii="Helvetica" w:eastAsia="Times New Roman" w:hAnsi="Helvetica" w:cs="Helvetica"/>
          <w:color w:val="000000"/>
        </w:rPr>
        <w:t>park setting totaling 287,000 sf</w:t>
      </w:r>
      <w:r>
        <w:rPr>
          <w:rFonts w:ascii="Helvetica" w:eastAsia="Times New Roman" w:hAnsi="Helvetica" w:cs="Helvetica"/>
          <w:color w:val="000000"/>
        </w:rPr>
        <w:t xml:space="preserve">.  The suites have views </w:t>
      </w:r>
      <w:r w:rsidRPr="005A5A4E">
        <w:rPr>
          <w:rFonts w:ascii="Helvetica" w:eastAsia="Times New Roman" w:hAnsi="Helvetica" w:cs="Helvetica"/>
          <w:color w:val="000000"/>
        </w:rPr>
        <w:t xml:space="preserve">of </w:t>
      </w:r>
      <w:r>
        <w:rPr>
          <w:rFonts w:ascii="Helvetica" w:eastAsia="Times New Roman" w:hAnsi="Helvetica" w:cs="Helvetica"/>
          <w:color w:val="000000"/>
        </w:rPr>
        <w:t xml:space="preserve">majestic </w:t>
      </w:r>
      <w:bookmarkStart w:id="0" w:name="_GoBack"/>
      <w:bookmarkEnd w:id="0"/>
      <w:r w:rsidRPr="005A5A4E">
        <w:rPr>
          <w:rFonts w:ascii="Helvetica" w:eastAsia="Times New Roman" w:hAnsi="Helvetica" w:cs="Helvetica"/>
          <w:color w:val="000000"/>
        </w:rPr>
        <w:t>oak trees and colorful landscaping</w:t>
      </w:r>
      <w:r>
        <w:rPr>
          <w:rFonts w:ascii="Helvetica" w:eastAsia="Times New Roman" w:hAnsi="Helvetica" w:cs="Helvetica"/>
          <w:color w:val="000000"/>
        </w:rPr>
        <w:t>.</w:t>
      </w:r>
    </w:p>
    <w:p w:rsidR="00304D76" w:rsidRDefault="00304D76" w:rsidP="00304D76">
      <w:pPr>
        <w:rPr>
          <w:rFonts w:ascii="Montserrat" w:hAnsi="Montserrat"/>
          <w:b/>
          <w:bCs/>
          <w:caps/>
          <w:color w:val="02997F"/>
          <w:spacing w:val="15"/>
          <w:sz w:val="18"/>
          <w:szCs w:val="18"/>
          <w:shd w:val="clear" w:color="auto" w:fill="F9F9F9"/>
        </w:rPr>
      </w:pPr>
      <w:r w:rsidRPr="00283B36">
        <w:rPr>
          <w:rFonts w:ascii="Montserrat" w:hAnsi="Montserrat"/>
          <w:b/>
          <w:bCs/>
          <w:caps/>
          <w:color w:val="02997F"/>
          <w:spacing w:val="15"/>
          <w:sz w:val="18"/>
          <w:szCs w:val="18"/>
          <w:shd w:val="clear" w:color="auto" w:fill="F9F9F9"/>
        </w:rPr>
        <w:t>LOCATION</w:t>
      </w:r>
    </w:p>
    <w:p w:rsidR="00304D76" w:rsidRPr="005A5A4E" w:rsidRDefault="00304D76" w:rsidP="00304D76">
      <w:pPr>
        <w:rPr>
          <w:rFonts w:ascii="Helvetica" w:eastAsia="Times New Roman" w:hAnsi="Helvetica" w:cs="Helvetica"/>
          <w:color w:val="000000"/>
        </w:rPr>
      </w:pPr>
      <w:r w:rsidRPr="005A5A4E">
        <w:rPr>
          <w:rFonts w:ascii="Helvetica" w:eastAsia="Times New Roman" w:hAnsi="Helvetica" w:cs="Helvetica"/>
          <w:color w:val="000000"/>
        </w:rPr>
        <w:t>Prime central Westshore location south of W. Cypress Street and east of N. Reo Street</w:t>
      </w:r>
      <w:r>
        <w:rPr>
          <w:rFonts w:ascii="Helvetica" w:eastAsia="Times New Roman" w:hAnsi="Helvetica" w:cs="Helvetica"/>
          <w:color w:val="000000"/>
        </w:rPr>
        <w:t xml:space="preserve"> with c</w:t>
      </w:r>
      <w:r w:rsidRPr="005A5A4E">
        <w:rPr>
          <w:rFonts w:ascii="Helvetica" w:eastAsia="Times New Roman" w:hAnsi="Helvetica" w:cs="Helvetica"/>
          <w:color w:val="000000"/>
        </w:rPr>
        <w:t>onvenient access to I-275, Veterans Expressway &amp; Courtney Campbell Causeway</w:t>
      </w:r>
      <w:r>
        <w:rPr>
          <w:rFonts w:ascii="Helvetica" w:eastAsia="Times New Roman" w:hAnsi="Helvetica" w:cs="Helvetica"/>
          <w:color w:val="000000"/>
        </w:rPr>
        <w:t xml:space="preserve">. Cypress Center is located close to </w:t>
      </w:r>
      <w:r w:rsidRPr="005A5A4E">
        <w:rPr>
          <w:rFonts w:ascii="Helvetica" w:eastAsia="Times New Roman" w:hAnsi="Helvetica" w:cs="Helvetica"/>
          <w:color w:val="000000"/>
        </w:rPr>
        <w:t>numerous restaurants, hotels and major retail centers</w:t>
      </w:r>
      <w:r>
        <w:rPr>
          <w:rFonts w:ascii="Helvetica" w:eastAsia="Times New Roman" w:hAnsi="Helvetica" w:cs="Helvetica"/>
          <w:color w:val="000000"/>
        </w:rPr>
        <w:t>, five minutes to</w:t>
      </w:r>
      <w:r w:rsidRPr="005A5A4E">
        <w:rPr>
          <w:rFonts w:ascii="Helvetica" w:eastAsia="Times New Roman" w:hAnsi="Helvetica" w:cs="Helvetica"/>
          <w:color w:val="000000"/>
        </w:rPr>
        <w:t xml:space="preserve"> Tampa International Airport</w:t>
      </w:r>
      <w:r>
        <w:rPr>
          <w:rFonts w:ascii="Helvetica" w:eastAsia="Times New Roman" w:hAnsi="Helvetica" w:cs="Helvetica"/>
          <w:color w:val="000000"/>
        </w:rPr>
        <w:t xml:space="preserve"> and t</w:t>
      </w:r>
      <w:r w:rsidRPr="005A5A4E">
        <w:rPr>
          <w:rFonts w:ascii="Helvetica" w:eastAsia="Times New Roman" w:hAnsi="Helvetica" w:cs="Helvetica"/>
          <w:color w:val="000000"/>
        </w:rPr>
        <w:t>en minutes to downtown Tampa</w:t>
      </w:r>
      <w:r>
        <w:rPr>
          <w:rFonts w:ascii="Helvetica" w:eastAsia="Times New Roman" w:hAnsi="Helvetica" w:cs="Helvetica"/>
          <w:color w:val="000000"/>
        </w:rPr>
        <w:t>.  It is a</w:t>
      </w:r>
      <w:r w:rsidRPr="005A5A4E">
        <w:rPr>
          <w:rFonts w:ascii="Helvetica" w:eastAsia="Times New Roman" w:hAnsi="Helvetica" w:cs="Helvetica"/>
          <w:color w:val="000000"/>
        </w:rPr>
        <w:t>ccessible to major r</w:t>
      </w:r>
      <w:r>
        <w:rPr>
          <w:rFonts w:ascii="Helvetica" w:eastAsia="Times New Roman" w:hAnsi="Helvetica" w:cs="Helvetica"/>
          <w:color w:val="000000"/>
        </w:rPr>
        <w:t>e</w:t>
      </w:r>
      <w:r w:rsidRPr="005A5A4E">
        <w:rPr>
          <w:rFonts w:ascii="Helvetica" w:eastAsia="Times New Roman" w:hAnsi="Helvetica" w:cs="Helvetica"/>
          <w:color w:val="000000"/>
        </w:rPr>
        <w:t>sidential communities for easy commuting</w:t>
      </w:r>
      <w:r>
        <w:rPr>
          <w:rFonts w:ascii="Helvetica" w:eastAsia="Times New Roman" w:hAnsi="Helvetica" w:cs="Helvetica"/>
          <w:color w:val="000000"/>
        </w:rPr>
        <w:t>.</w:t>
      </w:r>
    </w:p>
    <w:p w:rsidR="00304D76" w:rsidRDefault="00304D76" w:rsidP="00304D76">
      <w:pPr>
        <w:rPr>
          <w:rFonts w:ascii="Montserrat" w:hAnsi="Montserrat"/>
          <w:b/>
          <w:bCs/>
          <w:caps/>
          <w:color w:val="02997F"/>
          <w:spacing w:val="15"/>
          <w:sz w:val="18"/>
          <w:szCs w:val="18"/>
          <w:shd w:val="clear" w:color="auto" w:fill="F9F9F9"/>
        </w:rPr>
      </w:pPr>
      <w:r>
        <w:rPr>
          <w:rFonts w:ascii="Montserrat" w:hAnsi="Montserrat"/>
          <w:b/>
          <w:bCs/>
          <w:caps/>
          <w:color w:val="02997F"/>
          <w:spacing w:val="15"/>
          <w:sz w:val="18"/>
          <w:szCs w:val="18"/>
          <w:shd w:val="clear" w:color="auto" w:fill="F9F9F9"/>
        </w:rPr>
        <w:t>Features and Amenities</w:t>
      </w:r>
    </w:p>
    <w:p w:rsidR="00304D76" w:rsidRDefault="00304D76" w:rsidP="00304D76">
      <w:pPr>
        <w:pStyle w:val="ListParagraph"/>
        <w:numPr>
          <w:ilvl w:val="0"/>
          <w:numId w:val="2"/>
        </w:numPr>
        <w:tabs>
          <w:tab w:val="left" w:pos="1692"/>
          <w:tab w:val="left" w:pos="2862"/>
          <w:tab w:val="left" w:pos="3222"/>
        </w:tabs>
        <w:spacing w:after="0" w:line="240" w:lineRule="auto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>A state-of-the-art</w:t>
      </w:r>
      <w:r w:rsidRPr="00E55215">
        <w:rPr>
          <w:rFonts w:ascii="Helvetica" w:eastAsia="Times New Roman" w:hAnsi="Helvetica" w:cs="Helvetica"/>
          <w:color w:val="000000"/>
        </w:rPr>
        <w:t xml:space="preserve"> professionally designed fitness center with abundant natural light, showers &amp; towel service, lockers, spinning center, tre</w:t>
      </w:r>
      <w:r>
        <w:rPr>
          <w:rFonts w:ascii="Helvetica" w:eastAsia="Times New Roman" w:hAnsi="Helvetica" w:cs="Helvetica"/>
          <w:color w:val="000000"/>
        </w:rPr>
        <w:t>admills and elliptical trainers</w:t>
      </w:r>
    </w:p>
    <w:p w:rsidR="00304D76" w:rsidRPr="002F3271" w:rsidRDefault="00304D76" w:rsidP="00304D76">
      <w:pPr>
        <w:pStyle w:val="ListParagraph"/>
        <w:rPr>
          <w:rFonts w:ascii="Helvetica" w:eastAsia="Times New Roman" w:hAnsi="Helvetica" w:cs="Helvetica"/>
          <w:color w:val="000000"/>
        </w:rPr>
      </w:pPr>
    </w:p>
    <w:p w:rsidR="00304D76" w:rsidRDefault="00304D76" w:rsidP="00304D76">
      <w:pPr>
        <w:pStyle w:val="ListParagraph"/>
        <w:numPr>
          <w:ilvl w:val="0"/>
          <w:numId w:val="2"/>
        </w:numPr>
        <w:tabs>
          <w:tab w:val="left" w:pos="1692"/>
          <w:tab w:val="left" w:pos="2862"/>
          <w:tab w:val="left" w:pos="3222"/>
        </w:tabs>
        <w:spacing w:after="0" w:line="240" w:lineRule="auto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>Popular café located within Cypress Center 3</w:t>
      </w:r>
    </w:p>
    <w:p w:rsidR="00304D76" w:rsidRPr="002F3271" w:rsidRDefault="00304D76" w:rsidP="00304D76">
      <w:pPr>
        <w:pStyle w:val="ListParagraph"/>
        <w:rPr>
          <w:rFonts w:ascii="Helvetica" w:eastAsia="Times New Roman" w:hAnsi="Helvetica" w:cs="Helvetica"/>
          <w:color w:val="000000"/>
        </w:rPr>
      </w:pPr>
    </w:p>
    <w:p w:rsidR="00304D76" w:rsidRDefault="00304D76" w:rsidP="00304D76">
      <w:pPr>
        <w:pStyle w:val="ListParagraph"/>
        <w:numPr>
          <w:ilvl w:val="0"/>
          <w:numId w:val="2"/>
        </w:numPr>
        <w:tabs>
          <w:tab w:val="left" w:pos="1692"/>
          <w:tab w:val="left" w:pos="2862"/>
          <w:tab w:val="left" w:pos="3222"/>
        </w:tabs>
        <w:spacing w:after="0" w:line="240" w:lineRule="auto"/>
        <w:rPr>
          <w:rFonts w:ascii="Helvetica" w:eastAsia="Times New Roman" w:hAnsi="Helvetica" w:cs="Helvetica"/>
          <w:color w:val="000000"/>
        </w:rPr>
      </w:pPr>
      <w:r w:rsidRPr="00E55215">
        <w:rPr>
          <w:rFonts w:ascii="Helvetica" w:eastAsia="Times New Roman" w:hAnsi="Helvetica" w:cs="Helvetica"/>
          <w:color w:val="000000"/>
        </w:rPr>
        <w:t xml:space="preserve">On-site </w:t>
      </w:r>
      <w:r>
        <w:rPr>
          <w:rFonts w:ascii="Helvetica" w:eastAsia="Times New Roman" w:hAnsi="Helvetica" w:cs="Helvetica"/>
          <w:color w:val="000000"/>
        </w:rPr>
        <w:t>security personnel</w:t>
      </w:r>
    </w:p>
    <w:p w:rsidR="00304D76" w:rsidRPr="00B17493" w:rsidRDefault="00304D76" w:rsidP="00304D76">
      <w:pPr>
        <w:pStyle w:val="ListParagraph"/>
        <w:rPr>
          <w:rFonts w:ascii="Helvetica" w:eastAsia="Times New Roman" w:hAnsi="Helvetica" w:cs="Helvetica"/>
          <w:color w:val="000000"/>
        </w:rPr>
      </w:pPr>
    </w:p>
    <w:p w:rsidR="00304D76" w:rsidRDefault="00304D76" w:rsidP="00304D76">
      <w:pPr>
        <w:pStyle w:val="ListParagraph"/>
        <w:numPr>
          <w:ilvl w:val="0"/>
          <w:numId w:val="2"/>
        </w:numPr>
        <w:tabs>
          <w:tab w:val="left" w:pos="1692"/>
          <w:tab w:val="left" w:pos="2862"/>
          <w:tab w:val="left" w:pos="3222"/>
        </w:tabs>
        <w:spacing w:after="0" w:line="240" w:lineRule="auto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>After-hours card access</w:t>
      </w:r>
    </w:p>
    <w:p w:rsidR="00304D76" w:rsidRPr="002F3271" w:rsidRDefault="00304D76" w:rsidP="00304D76">
      <w:pPr>
        <w:pStyle w:val="ListParagraph"/>
        <w:rPr>
          <w:rFonts w:ascii="Helvetica" w:eastAsia="Times New Roman" w:hAnsi="Helvetica" w:cs="Helvetica"/>
          <w:color w:val="000000"/>
        </w:rPr>
      </w:pPr>
    </w:p>
    <w:p w:rsidR="00304D76" w:rsidRPr="002F3271" w:rsidRDefault="00304D76" w:rsidP="00304D76">
      <w:pPr>
        <w:pStyle w:val="ListParagraph"/>
        <w:numPr>
          <w:ilvl w:val="0"/>
          <w:numId w:val="2"/>
        </w:numPr>
        <w:tabs>
          <w:tab w:val="left" w:pos="1692"/>
          <w:tab w:val="left" w:pos="2862"/>
          <w:tab w:val="left" w:pos="3222"/>
        </w:tabs>
        <w:spacing w:after="0" w:line="240" w:lineRule="auto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>Tenant parking ratio: 4 spaces per 1,000 RSF within additional on auxiliary parking lot</w:t>
      </w:r>
    </w:p>
    <w:p w:rsidR="00304D76" w:rsidRPr="002F3271" w:rsidRDefault="00304D76" w:rsidP="00304D76">
      <w:pPr>
        <w:pStyle w:val="ListParagraph"/>
        <w:rPr>
          <w:rFonts w:ascii="Helvetica" w:eastAsia="Times New Roman" w:hAnsi="Helvetica" w:cs="Helvetica"/>
          <w:color w:val="000000"/>
        </w:rPr>
      </w:pPr>
    </w:p>
    <w:p w:rsidR="00304D76" w:rsidRPr="00E55215" w:rsidRDefault="00304D76" w:rsidP="00304D76">
      <w:pPr>
        <w:pStyle w:val="ListParagraph"/>
        <w:numPr>
          <w:ilvl w:val="0"/>
          <w:numId w:val="2"/>
        </w:numPr>
        <w:tabs>
          <w:tab w:val="left" w:pos="1692"/>
          <w:tab w:val="left" w:pos="2862"/>
          <w:tab w:val="left" w:pos="3222"/>
        </w:tabs>
        <w:spacing w:after="0" w:line="240" w:lineRule="auto"/>
        <w:rPr>
          <w:rFonts w:ascii="Helvetica" w:eastAsia="Times New Roman" w:hAnsi="Helvetica" w:cs="Helvetica"/>
          <w:color w:val="000000"/>
        </w:rPr>
      </w:pPr>
      <w:r w:rsidRPr="00E55215">
        <w:rPr>
          <w:rFonts w:ascii="Helvetica" w:eastAsia="Times New Roman" w:hAnsi="Helvetica" w:cs="Helvetica"/>
          <w:color w:val="000000"/>
        </w:rPr>
        <w:t>Quick response to tenant’s needs with on-site manag</w:t>
      </w:r>
      <w:r>
        <w:rPr>
          <w:rFonts w:ascii="Helvetica" w:eastAsia="Times New Roman" w:hAnsi="Helvetica" w:cs="Helvetica"/>
          <w:color w:val="000000"/>
        </w:rPr>
        <w:t>ement and maintenance personnel</w:t>
      </w:r>
    </w:p>
    <w:p w:rsidR="00304D76" w:rsidRDefault="00304D76"/>
    <w:p w:rsidR="00304D76" w:rsidRDefault="00304D76"/>
    <w:p w:rsidR="00304D76" w:rsidRDefault="00304D76"/>
    <w:sectPr w:rsidR="00304D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42319"/>
    <w:multiLevelType w:val="hybridMultilevel"/>
    <w:tmpl w:val="4DB48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7E1811"/>
    <w:multiLevelType w:val="hybridMultilevel"/>
    <w:tmpl w:val="DFDA4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2E0973"/>
    <w:multiLevelType w:val="hybridMultilevel"/>
    <w:tmpl w:val="457066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14"/>
    <w:rsid w:val="0003636F"/>
    <w:rsid w:val="000503DC"/>
    <w:rsid w:val="00304D76"/>
    <w:rsid w:val="008513B8"/>
    <w:rsid w:val="00BD6F05"/>
    <w:rsid w:val="00C75A14"/>
    <w:rsid w:val="00DC29CC"/>
    <w:rsid w:val="00E36606"/>
    <w:rsid w:val="00EE15BD"/>
    <w:rsid w:val="00EF7FDE"/>
    <w:rsid w:val="00F7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4F051"/>
  <w15:chartTrackingRefBased/>
  <w15:docId w15:val="{966EF865-8E5D-45C6-9702-AF615A59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6F0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6F05"/>
    <w:pPr>
      <w:spacing w:after="120"/>
      <w:outlineLvl w:val="0"/>
    </w:pPr>
    <w:rPr>
      <w:rFonts w:ascii="Gill Sans MT" w:hAnsi="Gill Sans MT"/>
      <w:color w:val="1F497D" w:themeColor="text2"/>
      <w:spacing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F05"/>
    <w:pPr>
      <w:spacing w:after="120"/>
      <w:outlineLvl w:val="1"/>
    </w:pPr>
    <w:rPr>
      <w:rFonts w:eastAsia="Times New Roman"/>
      <w:i/>
      <w:noProof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6F05"/>
    <w:pPr>
      <w:outlineLvl w:val="2"/>
    </w:pPr>
    <w:rPr>
      <w:rFonts w:ascii="Gill Sans MT" w:hAnsi="Gill Sans MT"/>
      <w:color w:val="1F497D" w:themeColor="text2"/>
      <w:spacing w:val="1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F05"/>
    <w:rPr>
      <w:rFonts w:ascii="Gill Sans MT" w:hAnsi="Gill Sans MT"/>
      <w:color w:val="1F497D" w:themeColor="text2"/>
      <w:spacing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6F05"/>
    <w:rPr>
      <w:rFonts w:eastAsia="Times New Roman"/>
      <w:i/>
      <w:noProof/>
      <w:color w:val="1F497D" w:themeColor="text2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D6F05"/>
    <w:rPr>
      <w:rFonts w:ascii="Gill Sans MT" w:hAnsi="Gill Sans MT"/>
      <w:color w:val="1F497D" w:themeColor="text2"/>
      <w:spacing w:val="12"/>
      <w:sz w:val="24"/>
      <w:szCs w:val="24"/>
    </w:rPr>
  </w:style>
  <w:style w:type="character" w:styleId="Emphasis">
    <w:name w:val="Emphasis"/>
    <w:uiPriority w:val="20"/>
    <w:qFormat/>
    <w:rsid w:val="00BD6F05"/>
    <w:rPr>
      <w:rFonts w:ascii="Gill Sans MT" w:hAnsi="Gill Sans MT"/>
      <w:b/>
      <w:noProof/>
    </w:rPr>
  </w:style>
  <w:style w:type="paragraph" w:styleId="ListParagraph">
    <w:name w:val="List Paragraph"/>
    <w:basedOn w:val="Normal"/>
    <w:uiPriority w:val="34"/>
    <w:qFormat/>
    <w:rsid w:val="00BD6F05"/>
    <w:pPr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Herz</dc:creator>
  <cp:keywords/>
  <dc:description/>
  <cp:lastModifiedBy>Nancy Herz</cp:lastModifiedBy>
  <cp:revision>2</cp:revision>
  <dcterms:created xsi:type="dcterms:W3CDTF">2018-01-12T19:23:00Z</dcterms:created>
  <dcterms:modified xsi:type="dcterms:W3CDTF">2018-01-12T19:23:00Z</dcterms:modified>
</cp:coreProperties>
</file>